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D0" w:rsidRDefault="00493BFD" w:rsidP="004B2B91">
      <w:pPr>
        <w:pStyle w:val="1"/>
        <w:spacing w:before="0" w:after="0" w:line="480" w:lineRule="exact"/>
        <w:ind w:firstLine="562"/>
      </w:pPr>
      <w:r>
        <w:rPr>
          <w:rFonts w:hint="eastAsia"/>
        </w:rPr>
        <w:t>2017</w:t>
      </w:r>
      <w:r w:rsidR="002C362E" w:rsidRPr="002C362E">
        <w:rPr>
          <w:rFonts w:hint="eastAsia"/>
        </w:rPr>
        <w:t>“建成遗产：一种城乡演进的文化驱动力”</w:t>
      </w:r>
    </w:p>
    <w:p w:rsidR="003C7729" w:rsidRPr="002C362E" w:rsidRDefault="002C362E" w:rsidP="004B2B91">
      <w:pPr>
        <w:pStyle w:val="1"/>
        <w:spacing w:before="0" w:line="480" w:lineRule="exact"/>
        <w:ind w:firstLine="562"/>
      </w:pPr>
      <w:r w:rsidRPr="002C362E">
        <w:rPr>
          <w:rFonts w:hint="eastAsia"/>
        </w:rPr>
        <w:t>国际</w:t>
      </w:r>
      <w:r>
        <w:rPr>
          <w:rFonts w:hint="eastAsia"/>
        </w:rPr>
        <w:t>学术研讨会</w:t>
      </w:r>
      <w:bookmarkStart w:id="0" w:name="_GoBack"/>
      <w:bookmarkEnd w:id="0"/>
      <w:r w:rsidRPr="002C362E">
        <w:rPr>
          <w:rFonts w:hint="eastAsia"/>
        </w:rPr>
        <w:t>通知</w:t>
      </w:r>
    </w:p>
    <w:p w:rsidR="00412732" w:rsidRPr="00A66F57" w:rsidRDefault="00855B04" w:rsidP="00AE3825">
      <w:pPr>
        <w:spacing w:line="360" w:lineRule="auto"/>
        <w:ind w:firstLine="480"/>
        <w:rPr>
          <w:color w:val="000000" w:themeColor="text1"/>
          <w:szCs w:val="24"/>
        </w:rPr>
      </w:pPr>
      <w:r w:rsidRPr="00A66F57">
        <w:rPr>
          <w:rFonts w:hint="eastAsia"/>
          <w:color w:val="000000" w:themeColor="text1"/>
        </w:rPr>
        <w:t>国际语境中的“建成遗产”（</w:t>
      </w:r>
      <w:r w:rsidRPr="00A66F57">
        <w:rPr>
          <w:rFonts w:hint="eastAsia"/>
          <w:color w:val="000000" w:themeColor="text1"/>
        </w:rPr>
        <w:t>built heritage</w:t>
      </w:r>
      <w:r w:rsidRPr="00A66F57">
        <w:rPr>
          <w:rFonts w:hint="eastAsia"/>
          <w:color w:val="000000" w:themeColor="text1"/>
        </w:rPr>
        <w:t>），涵盖了以建造方式形成的建筑、城市和景观遗产</w:t>
      </w:r>
      <w:r w:rsidR="00402769" w:rsidRPr="00A66F57">
        <w:rPr>
          <w:rFonts w:hint="eastAsia"/>
          <w:color w:val="000000" w:themeColor="text1"/>
        </w:rPr>
        <w:t>，是</w:t>
      </w:r>
      <w:r w:rsidR="00FD4E38" w:rsidRPr="00A66F57">
        <w:rPr>
          <w:rFonts w:hint="eastAsia"/>
          <w:color w:val="000000" w:themeColor="text1"/>
        </w:rPr>
        <w:t>承载着多种多样历史文化信息的建成环境</w:t>
      </w:r>
      <w:r w:rsidR="00402769" w:rsidRPr="00A66F57">
        <w:rPr>
          <w:rFonts w:hint="eastAsia"/>
          <w:color w:val="000000" w:themeColor="text1"/>
        </w:rPr>
        <w:t>组成部分</w:t>
      </w:r>
      <w:r w:rsidR="003032AB" w:rsidRPr="00A66F57">
        <w:rPr>
          <w:rFonts w:hint="eastAsia"/>
          <w:color w:val="000000" w:themeColor="text1"/>
        </w:rPr>
        <w:t>，</w:t>
      </w:r>
      <w:r w:rsidR="00700B23" w:rsidRPr="00A66F57">
        <w:rPr>
          <w:rFonts w:hint="eastAsia"/>
          <w:color w:val="000000" w:themeColor="text1"/>
        </w:rPr>
        <w:t>其生存状态和命运走向，</w:t>
      </w:r>
      <w:r w:rsidR="003032AB" w:rsidRPr="00A66F57">
        <w:rPr>
          <w:rFonts w:hint="eastAsia"/>
          <w:color w:val="000000" w:themeColor="text1"/>
        </w:rPr>
        <w:t>正愈来愈成为学界、业界</w:t>
      </w:r>
      <w:r w:rsidR="000225AA">
        <w:rPr>
          <w:rFonts w:hint="eastAsia"/>
          <w:color w:val="000000" w:themeColor="text1"/>
        </w:rPr>
        <w:t>，</w:t>
      </w:r>
      <w:r w:rsidR="003032AB" w:rsidRPr="00A66F57">
        <w:rPr>
          <w:rFonts w:hint="eastAsia"/>
          <w:color w:val="000000" w:themeColor="text1"/>
        </w:rPr>
        <w:t>乃至全社会都在关注的焦点</w:t>
      </w:r>
      <w:r w:rsidR="00402769" w:rsidRPr="00A66F57">
        <w:rPr>
          <w:rFonts w:hint="eastAsia"/>
          <w:color w:val="000000" w:themeColor="text1"/>
        </w:rPr>
        <w:t>。</w:t>
      </w:r>
      <w:r w:rsidRPr="00A66F57">
        <w:rPr>
          <w:rFonts w:hint="eastAsia"/>
          <w:color w:val="000000" w:themeColor="text1"/>
        </w:rPr>
        <w:t>在</w:t>
      </w:r>
      <w:r w:rsidR="00FD4E38" w:rsidRPr="00A66F57">
        <w:rPr>
          <w:rFonts w:hint="eastAsia"/>
          <w:color w:val="000000" w:themeColor="text1"/>
        </w:rPr>
        <w:t>全球化、</w:t>
      </w:r>
      <w:r w:rsidR="00402769" w:rsidRPr="00A66F57">
        <w:rPr>
          <w:rFonts w:hint="eastAsia"/>
          <w:color w:val="000000" w:themeColor="text1"/>
        </w:rPr>
        <w:t>网络化</w:t>
      </w:r>
      <w:r w:rsidR="00FD4E38" w:rsidRPr="00A66F57">
        <w:rPr>
          <w:rFonts w:hint="eastAsia"/>
          <w:color w:val="000000" w:themeColor="text1"/>
        </w:rPr>
        <w:t>的巨大影响下，当代</w:t>
      </w:r>
      <w:r w:rsidRPr="00A66F57">
        <w:rPr>
          <w:rFonts w:hint="eastAsia"/>
          <w:color w:val="000000" w:themeColor="text1"/>
        </w:rPr>
        <w:t>经济、社会可持续发展</w:t>
      </w:r>
      <w:r w:rsidR="00FD4E38" w:rsidRPr="00A66F57">
        <w:rPr>
          <w:rFonts w:hint="eastAsia"/>
          <w:color w:val="000000" w:themeColor="text1"/>
        </w:rPr>
        <w:t>的</w:t>
      </w:r>
      <w:r w:rsidR="003032AB" w:rsidRPr="00A66F57">
        <w:rPr>
          <w:rFonts w:hint="eastAsia"/>
          <w:color w:val="000000" w:themeColor="text1"/>
        </w:rPr>
        <w:t>多元化</w:t>
      </w:r>
      <w:r w:rsidRPr="00A66F57">
        <w:rPr>
          <w:rFonts w:hint="eastAsia"/>
          <w:color w:val="000000" w:themeColor="text1"/>
        </w:rPr>
        <w:t>诉求</w:t>
      </w:r>
      <w:r w:rsidR="00402769" w:rsidRPr="00A66F57">
        <w:rPr>
          <w:rFonts w:hint="eastAsia"/>
          <w:color w:val="000000" w:themeColor="text1"/>
        </w:rPr>
        <w:t>，</w:t>
      </w:r>
      <w:r w:rsidR="003032AB" w:rsidRPr="00A66F57">
        <w:rPr>
          <w:rFonts w:hint="eastAsia"/>
          <w:color w:val="000000" w:themeColor="text1"/>
        </w:rPr>
        <w:t>对于</w:t>
      </w:r>
      <w:r w:rsidR="00BC67B6" w:rsidRPr="00A66F57">
        <w:rPr>
          <w:rFonts w:hint="eastAsia"/>
          <w:color w:val="000000" w:themeColor="text1"/>
        </w:rPr>
        <w:t>如何看待和处置建成遗产及其历史环境，如何为其在未来城乡发展进程中准确定位</w:t>
      </w:r>
      <w:r w:rsidR="003032AB" w:rsidRPr="00A66F57">
        <w:rPr>
          <w:rFonts w:hint="eastAsia"/>
          <w:color w:val="000000" w:themeColor="text1"/>
        </w:rPr>
        <w:t>，提出了</w:t>
      </w:r>
      <w:r w:rsidR="00700B23" w:rsidRPr="00A66F57">
        <w:rPr>
          <w:rFonts w:hint="eastAsia"/>
          <w:color w:val="000000" w:themeColor="text1"/>
        </w:rPr>
        <w:t>一系列</w:t>
      </w:r>
      <w:r w:rsidR="003032AB" w:rsidRPr="00A66F57">
        <w:rPr>
          <w:rFonts w:hint="eastAsia"/>
          <w:color w:val="000000" w:themeColor="text1"/>
        </w:rPr>
        <w:t>新的挑战</w:t>
      </w:r>
      <w:r w:rsidR="00FD4E38" w:rsidRPr="00A66F57">
        <w:rPr>
          <w:rFonts w:hint="eastAsia"/>
          <w:color w:val="000000" w:themeColor="text1"/>
        </w:rPr>
        <w:t>。</w:t>
      </w:r>
      <w:r w:rsidR="00CF172A" w:rsidRPr="00A66F57">
        <w:rPr>
          <w:rFonts w:hint="eastAsia"/>
          <w:color w:val="000000" w:themeColor="text1"/>
          <w:szCs w:val="24"/>
        </w:rPr>
        <w:t>为</w:t>
      </w:r>
      <w:r w:rsidR="00700B23" w:rsidRPr="00A66F57">
        <w:rPr>
          <w:rFonts w:hint="eastAsia"/>
          <w:color w:val="000000" w:themeColor="text1"/>
          <w:szCs w:val="24"/>
        </w:rPr>
        <w:t>应对这些</w:t>
      </w:r>
      <w:r w:rsidR="00785727" w:rsidRPr="00A66F57">
        <w:rPr>
          <w:rFonts w:hint="eastAsia"/>
          <w:color w:val="000000" w:themeColor="text1"/>
          <w:szCs w:val="24"/>
        </w:rPr>
        <w:t>挑战</w:t>
      </w:r>
      <w:r w:rsidR="00FD4E38" w:rsidRPr="00A66F57">
        <w:rPr>
          <w:rFonts w:hint="eastAsia"/>
          <w:color w:val="000000" w:themeColor="text1"/>
          <w:szCs w:val="24"/>
        </w:rPr>
        <w:t>，</w:t>
      </w:r>
      <w:r w:rsidR="003032AB" w:rsidRPr="00A66F57">
        <w:rPr>
          <w:rFonts w:hint="eastAsia"/>
          <w:color w:val="000000" w:themeColor="text1"/>
          <w:szCs w:val="24"/>
        </w:rPr>
        <w:t>有必要</w:t>
      </w:r>
      <w:r w:rsidR="00FD4E38" w:rsidRPr="00A66F57">
        <w:rPr>
          <w:rFonts w:hint="eastAsia"/>
          <w:color w:val="000000" w:themeColor="text1"/>
          <w:szCs w:val="24"/>
        </w:rPr>
        <w:t>对建成遗产及其历史环境的保护与再生展开新一轮的讨论</w:t>
      </w:r>
      <w:r w:rsidR="003032AB" w:rsidRPr="00A66F57">
        <w:rPr>
          <w:rFonts w:hint="eastAsia"/>
          <w:color w:val="000000" w:themeColor="text1"/>
          <w:szCs w:val="24"/>
        </w:rPr>
        <w:t>。</w:t>
      </w:r>
    </w:p>
    <w:p w:rsidR="00805FA2" w:rsidRPr="00A66F57" w:rsidRDefault="00412732" w:rsidP="00AE3825">
      <w:pPr>
        <w:spacing w:line="360" w:lineRule="auto"/>
        <w:ind w:firstLine="480"/>
        <w:rPr>
          <w:color w:val="000000" w:themeColor="text1"/>
          <w:szCs w:val="24"/>
        </w:rPr>
      </w:pPr>
      <w:r w:rsidRPr="00A66F57">
        <w:rPr>
          <w:rFonts w:hint="eastAsia"/>
          <w:color w:val="000000" w:themeColor="text1"/>
          <w:szCs w:val="24"/>
        </w:rPr>
        <w:t>为此，</w:t>
      </w:r>
      <w:r w:rsidR="003032AB" w:rsidRPr="00A66F57">
        <w:rPr>
          <w:rFonts w:hint="eastAsia"/>
          <w:color w:val="000000" w:themeColor="text1"/>
          <w:szCs w:val="24"/>
        </w:rPr>
        <w:t>中国建筑学会和</w:t>
      </w:r>
      <w:r w:rsidR="00D2623B" w:rsidRPr="00A66F57">
        <w:rPr>
          <w:rFonts w:hint="eastAsia"/>
          <w:color w:val="000000" w:themeColor="text1"/>
          <w:szCs w:val="24"/>
        </w:rPr>
        <w:t>同济大学</w:t>
      </w:r>
      <w:r w:rsidR="00776EC8" w:rsidRPr="00A66F57">
        <w:rPr>
          <w:rFonts w:hint="eastAsia"/>
          <w:color w:val="000000" w:themeColor="text1"/>
          <w:szCs w:val="24"/>
        </w:rPr>
        <w:t>将共同举办主题为</w:t>
      </w:r>
      <w:r w:rsidR="003032AB" w:rsidRPr="00A66F57">
        <w:rPr>
          <w:rFonts w:hint="eastAsia"/>
          <w:color w:val="000000" w:themeColor="text1"/>
          <w:szCs w:val="24"/>
        </w:rPr>
        <w:t>“</w:t>
      </w:r>
      <w:r w:rsidR="003032AB" w:rsidRPr="00A66F57">
        <w:rPr>
          <w:rFonts w:hint="eastAsia"/>
          <w:color w:val="000000" w:themeColor="text1"/>
        </w:rPr>
        <w:t>建成遗产：一种城乡演进的文化驱动力</w:t>
      </w:r>
      <w:r w:rsidR="00776EC8" w:rsidRPr="00A66F57">
        <w:rPr>
          <w:rFonts w:hint="eastAsia"/>
          <w:color w:val="000000" w:themeColor="text1"/>
          <w:szCs w:val="24"/>
        </w:rPr>
        <w:t>”的国际学术研讨会。</w:t>
      </w:r>
      <w:r w:rsidR="00AD109E">
        <w:rPr>
          <w:rFonts w:hint="eastAsia"/>
          <w:color w:val="000000" w:themeColor="text1"/>
          <w:szCs w:val="24"/>
        </w:rPr>
        <w:t>期间还将举办“中国建筑学会城乡建成遗产学术委员会”的成立仪式和</w:t>
      </w:r>
      <w:r w:rsidR="00AD109E" w:rsidRPr="00AD109E">
        <w:rPr>
          <w:rFonts w:hint="eastAsia"/>
          <w:i/>
          <w:color w:val="000000" w:themeColor="text1"/>
          <w:szCs w:val="24"/>
        </w:rPr>
        <w:t>Built</w:t>
      </w:r>
      <w:r w:rsidR="00AD109E" w:rsidRPr="00AD109E">
        <w:rPr>
          <w:i/>
          <w:color w:val="000000" w:themeColor="text1"/>
          <w:szCs w:val="24"/>
        </w:rPr>
        <w:t xml:space="preserve"> Heritage</w:t>
      </w:r>
      <w:r w:rsidR="008B5E4D">
        <w:rPr>
          <w:rFonts w:hint="eastAsia"/>
          <w:color w:val="000000" w:themeColor="text1"/>
          <w:szCs w:val="24"/>
        </w:rPr>
        <w:t>（英文刊）</w:t>
      </w:r>
      <w:r w:rsidR="00AD109E">
        <w:rPr>
          <w:rFonts w:hint="eastAsia"/>
          <w:color w:val="000000" w:themeColor="text1"/>
          <w:szCs w:val="24"/>
        </w:rPr>
        <w:t>创刊首发式等活动。</w:t>
      </w:r>
    </w:p>
    <w:p w:rsidR="00805FA2" w:rsidRPr="00805FA2" w:rsidRDefault="00C7083C" w:rsidP="00A37771">
      <w:pPr>
        <w:spacing w:before="240" w:line="360" w:lineRule="auto"/>
        <w:ind w:firstLineChars="0" w:firstLine="0"/>
        <w:rPr>
          <w:b/>
        </w:rPr>
      </w:pPr>
      <w:r>
        <w:rPr>
          <w:rFonts w:hint="eastAsia"/>
          <w:b/>
        </w:rPr>
        <w:t>一、</w:t>
      </w:r>
      <w:r w:rsidR="00805FA2" w:rsidRPr="00805FA2">
        <w:rPr>
          <w:rFonts w:hint="eastAsia"/>
          <w:b/>
        </w:rPr>
        <w:t>会议主题和议题</w:t>
      </w:r>
    </w:p>
    <w:p w:rsidR="00ED63C6" w:rsidRDefault="00ED63C6" w:rsidP="00AE3825">
      <w:pPr>
        <w:spacing w:line="360" w:lineRule="auto"/>
        <w:ind w:firstLine="480"/>
      </w:pPr>
      <w:r>
        <w:rPr>
          <w:rFonts w:hint="eastAsia"/>
        </w:rPr>
        <w:t>本次国际学术研讨会主题为</w:t>
      </w:r>
      <w:r w:rsidR="00805FA2">
        <w:rPr>
          <w:rFonts w:hint="eastAsia"/>
        </w:rPr>
        <w:t>“</w:t>
      </w:r>
      <w:r w:rsidR="00805FA2" w:rsidRPr="002C362E">
        <w:rPr>
          <w:rFonts w:hint="eastAsia"/>
        </w:rPr>
        <w:t>建成遗产：一种城乡演进的文化驱动力</w:t>
      </w:r>
      <w:r w:rsidR="00805FA2">
        <w:rPr>
          <w:rFonts w:hint="eastAsia"/>
        </w:rPr>
        <w:t>”（</w:t>
      </w:r>
      <w:r w:rsidR="008F203C">
        <w:rPr>
          <w:rFonts w:hint="eastAsia"/>
        </w:rPr>
        <w:t>英文名</w:t>
      </w:r>
      <w:r w:rsidR="008E5640">
        <w:rPr>
          <w:rFonts w:hint="eastAsia"/>
        </w:rPr>
        <w:t>为</w:t>
      </w:r>
      <w:r w:rsidR="0051679A">
        <w:rPr>
          <w:rFonts w:hint="eastAsia"/>
        </w:rPr>
        <w:t>Built Heritage</w:t>
      </w:r>
      <w:r w:rsidR="00805FA2">
        <w:rPr>
          <w:rFonts w:hint="eastAsia"/>
        </w:rPr>
        <w:t>:</w:t>
      </w:r>
      <w:r w:rsidR="00700B23">
        <w:rPr>
          <w:rFonts w:hint="eastAsia"/>
        </w:rPr>
        <w:t xml:space="preserve"> A</w:t>
      </w:r>
      <w:r w:rsidR="00805FA2">
        <w:rPr>
          <w:rFonts w:hint="eastAsia"/>
        </w:rPr>
        <w:t xml:space="preserve"> Cultural </w:t>
      </w:r>
      <w:r w:rsidR="004B2B91">
        <w:rPr>
          <w:rFonts w:hint="eastAsia"/>
        </w:rPr>
        <w:t xml:space="preserve">Impulse </w:t>
      </w:r>
      <w:r w:rsidR="00805FA2">
        <w:rPr>
          <w:rFonts w:hint="eastAsia"/>
        </w:rPr>
        <w:t>for the Urban and Rural Development</w:t>
      </w:r>
      <w:r w:rsidR="00805FA2">
        <w:rPr>
          <w:rFonts w:hint="eastAsia"/>
        </w:rPr>
        <w:t>）</w:t>
      </w:r>
      <w:r w:rsidR="008F203C"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805FA2" w:rsidRDefault="008F203C" w:rsidP="00AE3825">
      <w:pPr>
        <w:spacing w:line="360" w:lineRule="auto"/>
        <w:ind w:firstLine="480"/>
      </w:pPr>
      <w:r>
        <w:rPr>
          <w:rFonts w:hint="eastAsia"/>
        </w:rPr>
        <w:t>三个</w:t>
      </w:r>
      <w:r w:rsidR="00ED63C6">
        <w:rPr>
          <w:rFonts w:hint="eastAsia"/>
        </w:rPr>
        <w:t>分</w:t>
      </w:r>
      <w:r>
        <w:rPr>
          <w:rFonts w:hint="eastAsia"/>
        </w:rPr>
        <w:t>议题：</w:t>
      </w:r>
    </w:p>
    <w:p w:rsidR="008F203C" w:rsidRDefault="008F203C" w:rsidP="00AE3825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遗产保护</w:t>
      </w:r>
      <w:r>
        <w:rPr>
          <w:rFonts w:hint="eastAsia"/>
        </w:rPr>
        <w:t>Heritage Preservation</w:t>
      </w:r>
    </w:p>
    <w:p w:rsidR="008F203C" w:rsidRDefault="008F203C" w:rsidP="00AE3825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遗产</w:t>
      </w:r>
      <w:r w:rsidR="00CD0705">
        <w:rPr>
          <w:rFonts w:hint="eastAsia"/>
        </w:rPr>
        <w:t>再生</w:t>
      </w:r>
      <w:r>
        <w:rPr>
          <w:rFonts w:hint="eastAsia"/>
        </w:rPr>
        <w:t>Heritage Regeneration</w:t>
      </w:r>
    </w:p>
    <w:p w:rsidR="008F203C" w:rsidRDefault="008F203C" w:rsidP="00AE3825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遗产与社会</w:t>
      </w:r>
      <w:r>
        <w:rPr>
          <w:rFonts w:hint="eastAsia"/>
        </w:rPr>
        <w:t>Heritage and Society</w:t>
      </w:r>
    </w:p>
    <w:p w:rsidR="00C7083C" w:rsidRPr="00C7083C" w:rsidRDefault="00C7083C" w:rsidP="00567CC5">
      <w:pPr>
        <w:spacing w:before="240" w:line="360" w:lineRule="auto"/>
        <w:ind w:firstLineChars="0" w:firstLine="0"/>
        <w:rPr>
          <w:b/>
        </w:rPr>
      </w:pPr>
      <w:r w:rsidRPr="00C7083C">
        <w:rPr>
          <w:rFonts w:hint="eastAsia"/>
          <w:b/>
        </w:rPr>
        <w:t>二、会议组织者</w:t>
      </w:r>
    </w:p>
    <w:p w:rsidR="008F203C" w:rsidRDefault="001C6B36" w:rsidP="00AE3825">
      <w:pPr>
        <w:spacing w:line="360" w:lineRule="auto"/>
        <w:ind w:firstLineChars="0" w:firstLine="480"/>
      </w:pPr>
      <w:r>
        <w:rPr>
          <w:rFonts w:hint="eastAsia"/>
        </w:rPr>
        <w:t>主办单位</w:t>
      </w:r>
      <w:r w:rsidR="00C7083C">
        <w:rPr>
          <w:rFonts w:hint="eastAsia"/>
        </w:rPr>
        <w:t>：中国建筑学会、同济大学</w:t>
      </w:r>
    </w:p>
    <w:p w:rsidR="00C7083C" w:rsidRDefault="001C6B36" w:rsidP="00AE3825">
      <w:pPr>
        <w:spacing w:line="360" w:lineRule="auto"/>
        <w:ind w:firstLineChars="0" w:firstLine="480"/>
      </w:pPr>
      <w:r>
        <w:rPr>
          <w:rFonts w:hint="eastAsia"/>
        </w:rPr>
        <w:t>承办单位</w:t>
      </w:r>
      <w:r w:rsidR="00C7083C">
        <w:rPr>
          <w:rFonts w:hint="eastAsia"/>
        </w:rPr>
        <w:t>：同济大学建筑与城市规划学院</w:t>
      </w:r>
    </w:p>
    <w:p w:rsidR="008F203C" w:rsidRDefault="00C7083C" w:rsidP="00567CC5">
      <w:pPr>
        <w:spacing w:before="240" w:line="360" w:lineRule="auto"/>
        <w:ind w:firstLineChars="0" w:firstLine="0"/>
        <w:rPr>
          <w:b/>
        </w:rPr>
      </w:pPr>
      <w:r>
        <w:rPr>
          <w:rFonts w:hint="eastAsia"/>
          <w:b/>
        </w:rPr>
        <w:t>三、会议时间及日程安排</w:t>
      </w:r>
    </w:p>
    <w:p w:rsidR="004B2B91" w:rsidRDefault="008F203C" w:rsidP="004B2B91">
      <w:pPr>
        <w:spacing w:line="360" w:lineRule="auto"/>
        <w:ind w:leftChars="236" w:left="566" w:firstLineChars="0" w:firstLine="0"/>
        <w:jc w:val="left"/>
      </w:pPr>
      <w:r>
        <w:rPr>
          <w:rFonts w:hint="eastAsia"/>
        </w:rPr>
        <w:t>会议时间：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 w:rsidR="00F361E6"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4B2B91" w:rsidRDefault="004B2B91" w:rsidP="004B2B91">
      <w:pPr>
        <w:spacing w:line="360" w:lineRule="auto"/>
        <w:ind w:leftChars="235" w:left="1764" w:hangingChars="500" w:hanging="1200"/>
        <w:jc w:val="left"/>
      </w:pPr>
      <w:r>
        <w:rPr>
          <w:rFonts w:hint="eastAsia"/>
        </w:rPr>
        <w:t>日程安排：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日下午</w:t>
      </w:r>
      <w:r>
        <w:rPr>
          <w:rFonts w:hint="eastAsia"/>
        </w:rPr>
        <w:t xml:space="preserve"> </w:t>
      </w:r>
      <w:r>
        <w:rPr>
          <w:rFonts w:hint="eastAsia"/>
        </w:rPr>
        <w:t>外地参会人员报到</w:t>
      </w:r>
    </w:p>
    <w:p w:rsidR="004B2B91" w:rsidRDefault="004B2B91" w:rsidP="004B2B91">
      <w:pPr>
        <w:spacing w:line="360" w:lineRule="auto"/>
        <w:ind w:leftChars="735" w:left="2964" w:hangingChars="500" w:hanging="1200"/>
        <w:jc w:val="left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日上午</w:t>
      </w:r>
      <w:r>
        <w:rPr>
          <w:rFonts w:hint="eastAsia"/>
        </w:rPr>
        <w:t xml:space="preserve"> </w:t>
      </w:r>
      <w:r>
        <w:rPr>
          <w:rFonts w:hint="eastAsia"/>
        </w:rPr>
        <w:t>本地参会人员报到</w:t>
      </w:r>
    </w:p>
    <w:p w:rsidR="004B2B91" w:rsidRDefault="004B2B91" w:rsidP="004B2B91">
      <w:pPr>
        <w:spacing w:line="360" w:lineRule="auto"/>
        <w:ind w:leftChars="735" w:left="2964" w:hangingChars="500" w:hanging="1200"/>
        <w:jc w:val="left"/>
      </w:pPr>
      <w:r w:rsidRPr="004B2B91">
        <w:rPr>
          <w:rFonts w:hint="eastAsia"/>
          <w:color w:val="FFFFFF" w:themeColor="background1"/>
        </w:rPr>
        <w:t>4</w:t>
      </w:r>
      <w:r w:rsidRPr="004B2B91">
        <w:rPr>
          <w:rFonts w:hint="eastAsia"/>
          <w:color w:val="FFFFFF" w:themeColor="background1"/>
        </w:rPr>
        <w:t>月</w:t>
      </w:r>
      <w:r w:rsidRPr="004B2B91">
        <w:rPr>
          <w:rFonts w:hint="eastAsia"/>
          <w:color w:val="FFFFFF" w:themeColor="background1"/>
        </w:rPr>
        <w:t>8</w:t>
      </w:r>
      <w:r w:rsidRPr="004B2B91">
        <w:rPr>
          <w:rFonts w:hint="eastAsia"/>
          <w:color w:val="FFFFFF" w:themeColor="background1"/>
        </w:rPr>
        <w:t>日上午</w:t>
      </w:r>
      <w:r w:rsidRPr="004B2B91">
        <w:rPr>
          <w:rFonts w:hint="eastAsia"/>
          <w:color w:val="FFFFFF" w:themeColor="background1"/>
        </w:rPr>
        <w:t xml:space="preserve"> </w:t>
      </w:r>
      <w:r>
        <w:rPr>
          <w:rFonts w:hint="eastAsia"/>
        </w:rPr>
        <w:t>开幕式、特邀大会主题报告</w:t>
      </w:r>
    </w:p>
    <w:p w:rsidR="004B2B91" w:rsidRDefault="00473B37" w:rsidP="004B2B91">
      <w:pPr>
        <w:spacing w:line="360" w:lineRule="auto"/>
        <w:ind w:leftChars="735" w:left="2964" w:hangingChars="500" w:hanging="1200"/>
        <w:jc w:val="left"/>
      </w:pPr>
      <w:r w:rsidRPr="00473B37">
        <w:rPr>
          <w:rFonts w:hint="eastAsia"/>
          <w:color w:val="FFFFFF" w:themeColor="background1"/>
        </w:rPr>
        <w:t>4</w:t>
      </w:r>
      <w:r w:rsidRPr="00473B37">
        <w:rPr>
          <w:rFonts w:hint="eastAsia"/>
          <w:color w:val="FFFFFF" w:themeColor="background1"/>
        </w:rPr>
        <w:t>月</w:t>
      </w:r>
      <w:r w:rsidRPr="00473B37">
        <w:rPr>
          <w:rFonts w:hint="eastAsia"/>
          <w:color w:val="FFFFFF" w:themeColor="background1"/>
        </w:rPr>
        <w:t>8</w:t>
      </w:r>
      <w:r w:rsidRPr="00473B37">
        <w:rPr>
          <w:rFonts w:hint="eastAsia"/>
          <w:color w:val="FFFFFF" w:themeColor="background1"/>
        </w:rPr>
        <w:t>日</w:t>
      </w:r>
      <w:r w:rsidR="004B2B91">
        <w:rPr>
          <w:rFonts w:hint="eastAsia"/>
        </w:rPr>
        <w:t>下午</w:t>
      </w:r>
      <w:r>
        <w:rPr>
          <w:rFonts w:hint="eastAsia"/>
        </w:rPr>
        <w:t xml:space="preserve"> </w:t>
      </w:r>
      <w:r w:rsidR="004B2B91">
        <w:rPr>
          <w:rFonts w:hint="eastAsia"/>
        </w:rPr>
        <w:t>学术</w:t>
      </w:r>
      <w:r w:rsidR="004B2B91">
        <w:t>报告</w:t>
      </w:r>
    </w:p>
    <w:p w:rsidR="004B2B91" w:rsidRDefault="004B2B91" w:rsidP="004B2B91">
      <w:pPr>
        <w:spacing w:line="360" w:lineRule="auto"/>
        <w:ind w:leftChars="735" w:left="2964" w:hangingChars="500" w:hanging="1200"/>
        <w:jc w:val="left"/>
      </w:pPr>
      <w:r>
        <w:rPr>
          <w:rFonts w:hint="eastAsia"/>
        </w:rPr>
        <w:lastRenderedPageBreak/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    </w:t>
      </w:r>
      <w:r>
        <w:rPr>
          <w:rFonts w:hint="eastAsia"/>
        </w:rPr>
        <w:t>学术研讨、</w:t>
      </w:r>
      <w:r>
        <w:t>闭幕式</w:t>
      </w:r>
    </w:p>
    <w:p w:rsidR="004B2B91" w:rsidRDefault="004B2B91" w:rsidP="004B2B91">
      <w:pPr>
        <w:spacing w:line="360" w:lineRule="auto"/>
        <w:ind w:leftChars="735" w:left="2964" w:hangingChars="500" w:hanging="1200"/>
        <w:jc w:val="left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学术考察</w:t>
      </w:r>
    </w:p>
    <w:p w:rsidR="00C7083C" w:rsidRDefault="00C7083C" w:rsidP="00BA78D1">
      <w:pPr>
        <w:spacing w:before="240" w:line="360" w:lineRule="auto"/>
        <w:ind w:firstLineChars="0" w:firstLine="0"/>
        <w:rPr>
          <w:b/>
        </w:rPr>
      </w:pPr>
      <w:r>
        <w:rPr>
          <w:rFonts w:hint="eastAsia"/>
          <w:b/>
        </w:rPr>
        <w:t>四、</w:t>
      </w:r>
      <w:r w:rsidR="00D563BA" w:rsidRPr="00166E6A">
        <w:rPr>
          <w:rFonts w:hint="eastAsia"/>
          <w:b/>
        </w:rPr>
        <w:t>会议</w:t>
      </w:r>
      <w:r>
        <w:rPr>
          <w:rFonts w:hint="eastAsia"/>
          <w:b/>
        </w:rPr>
        <w:t>地点</w:t>
      </w:r>
    </w:p>
    <w:p w:rsidR="008F203C" w:rsidRPr="00453D09" w:rsidRDefault="00C7083C" w:rsidP="00AE3825">
      <w:pPr>
        <w:spacing w:line="360" w:lineRule="auto"/>
        <w:ind w:firstLine="480"/>
        <w:rPr>
          <w:b/>
        </w:rPr>
      </w:pPr>
      <w:r w:rsidRPr="00C7083C">
        <w:rPr>
          <w:rFonts w:hint="eastAsia"/>
        </w:rPr>
        <w:t>上海</w:t>
      </w:r>
      <w:r w:rsidR="00ED63C6">
        <w:rPr>
          <w:rFonts w:hint="eastAsia"/>
        </w:rPr>
        <w:t>市</w:t>
      </w:r>
      <w:r>
        <w:rPr>
          <w:rFonts w:hint="eastAsia"/>
        </w:rPr>
        <w:t>四平路</w:t>
      </w:r>
      <w:r>
        <w:rPr>
          <w:rFonts w:hint="eastAsia"/>
        </w:rPr>
        <w:t>1239</w:t>
      </w:r>
      <w:r>
        <w:rPr>
          <w:rFonts w:hint="eastAsia"/>
        </w:rPr>
        <w:t>号</w:t>
      </w:r>
      <w:r w:rsidR="00F0662A">
        <w:rPr>
          <w:rFonts w:hint="eastAsia"/>
        </w:rPr>
        <w:t xml:space="preserve">  </w:t>
      </w:r>
      <w:r w:rsidR="007D5356">
        <w:rPr>
          <w:rFonts w:asciiTheme="minorEastAsia" w:hAnsiTheme="minorEastAsia" w:hint="eastAsia"/>
        </w:rPr>
        <w:t>同济大学</w:t>
      </w:r>
    </w:p>
    <w:p w:rsidR="00166E6A" w:rsidRPr="00C7083C" w:rsidRDefault="00C7083C" w:rsidP="00BA78D1">
      <w:pPr>
        <w:spacing w:before="240" w:line="360" w:lineRule="auto"/>
        <w:ind w:firstLineChars="0" w:firstLine="0"/>
        <w:rPr>
          <w:b/>
        </w:rPr>
      </w:pPr>
      <w:r w:rsidRPr="00C7083C">
        <w:rPr>
          <w:rFonts w:hint="eastAsia"/>
          <w:b/>
        </w:rPr>
        <w:t>五、</w:t>
      </w:r>
      <w:r>
        <w:rPr>
          <w:rFonts w:hint="eastAsia"/>
          <w:b/>
        </w:rPr>
        <w:t>会议费用</w:t>
      </w:r>
    </w:p>
    <w:p w:rsidR="00166E6A" w:rsidRDefault="00166E6A" w:rsidP="00AE3825">
      <w:pPr>
        <w:spacing w:line="360" w:lineRule="auto"/>
        <w:ind w:firstLine="480"/>
      </w:pPr>
      <w:r>
        <w:rPr>
          <w:rFonts w:hint="eastAsia"/>
        </w:rPr>
        <w:t>与会人员交通费、住宿费自理。会务费每人</w:t>
      </w:r>
      <w:r w:rsidR="00CF599A">
        <w:rPr>
          <w:rFonts w:hint="eastAsia"/>
        </w:rPr>
        <w:t>10</w:t>
      </w:r>
      <w:r>
        <w:rPr>
          <w:rFonts w:hint="eastAsia"/>
        </w:rPr>
        <w:t>00</w:t>
      </w:r>
      <w:r w:rsidR="000E2884">
        <w:rPr>
          <w:rFonts w:hint="eastAsia"/>
        </w:rPr>
        <w:t>元</w:t>
      </w:r>
      <w:r w:rsidR="00DB2460">
        <w:rPr>
          <w:rFonts w:hint="eastAsia"/>
        </w:rPr>
        <w:t>，</w:t>
      </w:r>
      <w:r w:rsidR="00CD0705">
        <w:rPr>
          <w:rFonts w:hint="eastAsia"/>
        </w:rPr>
        <w:t>研究生</w:t>
      </w:r>
      <w:r w:rsidR="00425B8C">
        <w:rPr>
          <w:rFonts w:hint="eastAsia"/>
        </w:rPr>
        <w:t>6</w:t>
      </w:r>
      <w:r w:rsidR="00425B8C">
        <w:t>00</w:t>
      </w:r>
      <w:r w:rsidR="00425B8C">
        <w:t>元</w:t>
      </w:r>
      <w:r w:rsidR="000E5FDF">
        <w:rPr>
          <w:rFonts w:hint="eastAsia"/>
        </w:rPr>
        <w:t>，会议现场以现金形式缴纳。</w:t>
      </w:r>
    </w:p>
    <w:p w:rsidR="00F252C1" w:rsidRPr="00C7083C" w:rsidRDefault="00C7083C" w:rsidP="00BA78D1">
      <w:pPr>
        <w:spacing w:before="240" w:line="360" w:lineRule="auto"/>
        <w:ind w:firstLineChars="0" w:firstLine="0"/>
        <w:rPr>
          <w:b/>
        </w:rPr>
      </w:pPr>
      <w:r w:rsidRPr="00C7083C">
        <w:rPr>
          <w:rFonts w:hint="eastAsia"/>
          <w:b/>
        </w:rPr>
        <w:t>六、参会人员与论文提交</w:t>
      </w:r>
    </w:p>
    <w:p w:rsidR="00F252C1" w:rsidRDefault="00F252C1" w:rsidP="00AE3825">
      <w:pPr>
        <w:spacing w:line="360" w:lineRule="auto"/>
        <w:ind w:firstLine="480"/>
      </w:pPr>
      <w:r>
        <w:rPr>
          <w:rFonts w:hint="eastAsia"/>
        </w:rPr>
        <w:t>会议论文</w:t>
      </w:r>
      <w:r w:rsidR="00E451FE">
        <w:rPr>
          <w:rFonts w:hint="eastAsia"/>
        </w:rPr>
        <w:t>题目、</w:t>
      </w:r>
      <w:r>
        <w:rPr>
          <w:rFonts w:hint="eastAsia"/>
        </w:rPr>
        <w:t>摘要</w:t>
      </w:r>
      <w:r w:rsidR="00E451FE">
        <w:rPr>
          <w:rFonts w:hint="eastAsia"/>
        </w:rPr>
        <w:t>、关键词</w:t>
      </w:r>
      <w:r w:rsidR="008962A2">
        <w:rPr>
          <w:rFonts w:hint="eastAsia"/>
        </w:rPr>
        <w:t>提交</w:t>
      </w:r>
      <w:r>
        <w:rPr>
          <w:rFonts w:hint="eastAsia"/>
        </w:rPr>
        <w:t>截</w:t>
      </w:r>
      <w:r w:rsidR="008962A2">
        <w:rPr>
          <w:rFonts w:hint="eastAsia"/>
        </w:rPr>
        <w:t>止</w:t>
      </w:r>
      <w:r w:rsidR="0028319B">
        <w:rPr>
          <w:rFonts w:hint="eastAsia"/>
        </w:rPr>
        <w:t>时间</w:t>
      </w:r>
      <w:r>
        <w:rPr>
          <w:rFonts w:hint="eastAsia"/>
        </w:rPr>
        <w:t>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C92D7C">
        <w:t>5</w:t>
      </w:r>
      <w:r w:rsidR="006219D5">
        <w:rPr>
          <w:rFonts w:hint="eastAsia"/>
        </w:rPr>
        <w:t>日。经审核后发出</w:t>
      </w:r>
      <w:r w:rsidR="001533E8">
        <w:rPr>
          <w:rFonts w:hint="eastAsia"/>
        </w:rPr>
        <w:t>参会回执和</w:t>
      </w:r>
      <w:r w:rsidR="00221355">
        <w:rPr>
          <w:rFonts w:hint="eastAsia"/>
        </w:rPr>
        <w:t>正文格式要求、模板。</w:t>
      </w:r>
    </w:p>
    <w:p w:rsidR="00706D42" w:rsidRPr="00706D42" w:rsidRDefault="008962A2" w:rsidP="00F84018">
      <w:pPr>
        <w:spacing w:line="360" w:lineRule="auto"/>
        <w:ind w:firstLine="480"/>
      </w:pPr>
      <w:r>
        <w:rPr>
          <w:rFonts w:hint="eastAsia"/>
        </w:rPr>
        <w:t>会议论文</w:t>
      </w:r>
      <w:r w:rsidR="00F62B04">
        <w:rPr>
          <w:rFonts w:hint="eastAsia"/>
        </w:rPr>
        <w:t>全</w:t>
      </w:r>
      <w:r>
        <w:rPr>
          <w:rFonts w:hint="eastAsia"/>
        </w:rPr>
        <w:t>文提交截止</w:t>
      </w:r>
      <w:r w:rsidR="0028319B">
        <w:rPr>
          <w:rFonts w:hint="eastAsia"/>
        </w:rPr>
        <w:t>时间</w:t>
      </w:r>
      <w:r w:rsidR="002B573B">
        <w:rPr>
          <w:rFonts w:hint="eastAsia"/>
        </w:rPr>
        <w:t>：</w:t>
      </w:r>
      <w:r w:rsidR="002B573B">
        <w:rPr>
          <w:rFonts w:hint="eastAsia"/>
        </w:rPr>
        <w:t>2017</w:t>
      </w:r>
      <w:r w:rsidR="002B573B">
        <w:rPr>
          <w:rFonts w:hint="eastAsia"/>
        </w:rPr>
        <w:t>年</w:t>
      </w:r>
      <w:r w:rsidR="002B573B">
        <w:rPr>
          <w:rFonts w:hint="eastAsia"/>
        </w:rPr>
        <w:t>3</w:t>
      </w:r>
      <w:r w:rsidR="002B573B">
        <w:rPr>
          <w:rFonts w:hint="eastAsia"/>
        </w:rPr>
        <w:t>月</w:t>
      </w:r>
      <w:r w:rsidR="002B573B">
        <w:rPr>
          <w:rFonts w:hint="eastAsia"/>
        </w:rPr>
        <w:t>20</w:t>
      </w:r>
      <w:r w:rsidR="002B573B">
        <w:rPr>
          <w:rFonts w:hint="eastAsia"/>
        </w:rPr>
        <w:t>日。</w:t>
      </w:r>
      <w:r w:rsidR="00DA182F">
        <w:rPr>
          <w:rFonts w:hint="eastAsia"/>
        </w:rPr>
        <w:t>需以</w:t>
      </w:r>
      <w:r w:rsidR="004D5D41">
        <w:rPr>
          <w:rFonts w:hint="eastAsia"/>
        </w:rPr>
        <w:t>P</w:t>
      </w:r>
      <w:r w:rsidR="00793640">
        <w:rPr>
          <w:rFonts w:hint="eastAsia"/>
        </w:rPr>
        <w:t>DF</w:t>
      </w:r>
      <w:r w:rsidR="00793640">
        <w:rPr>
          <w:rFonts w:hint="eastAsia"/>
        </w:rPr>
        <w:t>和</w:t>
      </w:r>
      <w:r w:rsidR="000A1D81">
        <w:t>WORD</w:t>
      </w:r>
      <w:r w:rsidR="004D5D41">
        <w:rPr>
          <w:rFonts w:hint="eastAsia"/>
        </w:rPr>
        <w:t>两种</w:t>
      </w:r>
      <w:r w:rsidR="00DA182F">
        <w:rPr>
          <w:rFonts w:hint="eastAsia"/>
        </w:rPr>
        <w:t>格式同时</w:t>
      </w:r>
      <w:r w:rsidR="004D5D41">
        <w:rPr>
          <w:rFonts w:hint="eastAsia"/>
        </w:rPr>
        <w:t>提交</w:t>
      </w:r>
      <w:r w:rsidR="003669AE">
        <w:rPr>
          <w:rFonts w:hint="eastAsia"/>
        </w:rPr>
        <w:t>，会务组将编印论文集在会议期间交流，并择优</w:t>
      </w:r>
      <w:r w:rsidR="006F1CDD">
        <w:t>刊</w:t>
      </w:r>
      <w:r w:rsidR="006F1CDD">
        <w:rPr>
          <w:rFonts w:hint="eastAsia"/>
        </w:rPr>
        <w:t>发</w:t>
      </w:r>
      <w:r w:rsidR="006F1CDD">
        <w:t>于</w:t>
      </w:r>
      <w:r w:rsidR="00B77CBA">
        <w:rPr>
          <w:rFonts w:hint="eastAsia"/>
        </w:rPr>
        <w:t>《建筑遗产》</w:t>
      </w:r>
      <w:r w:rsidR="008D6DC9">
        <w:rPr>
          <w:rFonts w:hint="eastAsia"/>
        </w:rPr>
        <w:t>（</w:t>
      </w:r>
      <w:r w:rsidR="008D6DC9">
        <w:rPr>
          <w:rFonts w:hint="eastAsia"/>
        </w:rPr>
        <w:t>CN</w:t>
      </w:r>
      <w:r w:rsidR="008D6DC9">
        <w:t>10-1071/TU</w:t>
      </w:r>
      <w:r w:rsidR="008D6DC9">
        <w:rPr>
          <w:rFonts w:hint="eastAsia"/>
        </w:rPr>
        <w:t>）</w:t>
      </w:r>
      <w:r w:rsidR="00B77CBA">
        <w:rPr>
          <w:rFonts w:hint="eastAsia"/>
        </w:rPr>
        <w:t>或</w:t>
      </w:r>
      <w:r w:rsidR="00F67BEE" w:rsidRPr="00F67BEE">
        <w:rPr>
          <w:rFonts w:hint="eastAsia"/>
          <w:i/>
        </w:rPr>
        <w:t>Built</w:t>
      </w:r>
      <w:r w:rsidR="00F67BEE" w:rsidRPr="00F67BEE">
        <w:rPr>
          <w:i/>
        </w:rPr>
        <w:t xml:space="preserve"> Heritage</w:t>
      </w:r>
      <w:r w:rsidR="006F1CDD">
        <w:rPr>
          <w:rFonts w:hint="eastAsia"/>
        </w:rPr>
        <w:t>（英文刊</w:t>
      </w:r>
      <w:r w:rsidR="008D6DC9">
        <w:rPr>
          <w:rFonts w:hint="eastAsia"/>
        </w:rPr>
        <w:t>，</w:t>
      </w:r>
      <w:r w:rsidR="008D6DC9">
        <w:rPr>
          <w:rFonts w:hint="eastAsia"/>
        </w:rPr>
        <w:t>CN</w:t>
      </w:r>
      <w:r w:rsidR="008D6DC9">
        <w:t>31-</w:t>
      </w:r>
      <w:r w:rsidR="00206911">
        <w:t>2123/G0</w:t>
      </w:r>
      <w:r w:rsidR="006F1CDD">
        <w:rPr>
          <w:rFonts w:hint="eastAsia"/>
        </w:rPr>
        <w:t>）</w:t>
      </w:r>
      <w:r w:rsidR="008D6DC9">
        <w:rPr>
          <w:rFonts w:hint="eastAsia"/>
        </w:rPr>
        <w:t>。</w:t>
      </w:r>
    </w:p>
    <w:p w:rsidR="00F2518C" w:rsidRPr="00C7083C" w:rsidRDefault="00C7083C" w:rsidP="00BA78D1">
      <w:pPr>
        <w:spacing w:before="240" w:line="360" w:lineRule="auto"/>
        <w:ind w:firstLineChars="0" w:firstLine="0"/>
        <w:rPr>
          <w:b/>
        </w:rPr>
      </w:pPr>
      <w:r w:rsidRPr="00C7083C">
        <w:rPr>
          <w:rFonts w:hint="eastAsia"/>
          <w:b/>
        </w:rPr>
        <w:t>七、联系方式</w:t>
      </w:r>
    </w:p>
    <w:p w:rsidR="00D67748" w:rsidRDefault="00F2518C" w:rsidP="00AE3825">
      <w:pPr>
        <w:spacing w:line="360" w:lineRule="auto"/>
        <w:ind w:firstLine="480"/>
      </w:pPr>
      <w:r>
        <w:rPr>
          <w:rFonts w:hint="eastAsia"/>
        </w:rPr>
        <w:t>会务组织联系人</w:t>
      </w:r>
      <w:r w:rsidR="00D67748">
        <w:rPr>
          <w:rFonts w:hint="eastAsia"/>
        </w:rPr>
        <w:t>及联系方式</w:t>
      </w:r>
      <w:r>
        <w:rPr>
          <w:rFonts w:hint="eastAsia"/>
        </w:rPr>
        <w:t>：</w:t>
      </w:r>
    </w:p>
    <w:p w:rsidR="00F2518C" w:rsidRDefault="003921B9" w:rsidP="00AE3825">
      <w:pPr>
        <w:spacing w:line="360" w:lineRule="auto"/>
        <w:ind w:firstLine="480"/>
      </w:pPr>
      <w:r>
        <w:rPr>
          <w:rFonts w:hint="eastAsia"/>
        </w:rPr>
        <w:t>刘雨婷</w:t>
      </w:r>
      <w:r w:rsidR="007A7F09">
        <w:rPr>
          <w:rFonts w:hint="eastAsia"/>
        </w:rPr>
        <w:t>（国内）</w:t>
      </w:r>
      <w:r w:rsidR="00D67748">
        <w:rPr>
          <w:rFonts w:hint="eastAsia"/>
        </w:rPr>
        <w:t>021-65982383</w:t>
      </w:r>
      <w:r w:rsidR="00D67748">
        <w:rPr>
          <w:rFonts w:hint="eastAsia"/>
        </w:rPr>
        <w:t>，</w:t>
      </w:r>
      <w:r w:rsidR="008224BB">
        <w:rPr>
          <w:rFonts w:hint="eastAsia"/>
        </w:rPr>
        <w:t>黄斐然</w:t>
      </w:r>
      <w:r w:rsidR="007A7F09">
        <w:rPr>
          <w:rFonts w:hint="eastAsia"/>
        </w:rPr>
        <w:t>（国外）</w:t>
      </w:r>
      <w:r w:rsidR="007E315A">
        <w:rPr>
          <w:rFonts w:hint="eastAsia"/>
        </w:rPr>
        <w:t>+</w:t>
      </w:r>
      <w:r w:rsidR="00910556">
        <w:t>86</w:t>
      </w:r>
      <w:r w:rsidR="003D69B2">
        <w:t xml:space="preserve"> </w:t>
      </w:r>
      <w:r w:rsidR="007C20F6">
        <w:rPr>
          <w:rFonts w:hint="eastAsia"/>
        </w:rPr>
        <w:t>21</w:t>
      </w:r>
      <w:r w:rsidR="003D69B2">
        <w:t xml:space="preserve"> </w:t>
      </w:r>
      <w:r w:rsidR="00D67748">
        <w:rPr>
          <w:rFonts w:hint="eastAsia"/>
        </w:rPr>
        <w:t>6598</w:t>
      </w:r>
      <w:r w:rsidR="00A37046">
        <w:t xml:space="preserve"> </w:t>
      </w:r>
      <w:r w:rsidR="00D67748">
        <w:t>2193</w:t>
      </w:r>
    </w:p>
    <w:p w:rsidR="00D67748" w:rsidRDefault="00F2518C" w:rsidP="00AE3825">
      <w:pPr>
        <w:spacing w:line="360" w:lineRule="auto"/>
        <w:ind w:firstLine="480"/>
      </w:pPr>
      <w:r>
        <w:rPr>
          <w:rFonts w:hint="eastAsia"/>
        </w:rPr>
        <w:t>论文提交联系人</w:t>
      </w:r>
      <w:r w:rsidR="00D67748">
        <w:rPr>
          <w:rFonts w:hint="eastAsia"/>
        </w:rPr>
        <w:t>及联系方式</w:t>
      </w:r>
      <w:r>
        <w:rPr>
          <w:rFonts w:hint="eastAsia"/>
        </w:rPr>
        <w:t>：</w:t>
      </w:r>
    </w:p>
    <w:p w:rsidR="00F2518C" w:rsidRPr="00EE1A2F" w:rsidRDefault="00EB1162" w:rsidP="00AE3825">
      <w:pPr>
        <w:spacing w:line="360" w:lineRule="auto"/>
        <w:ind w:firstLine="480"/>
      </w:pPr>
      <w:r>
        <w:rPr>
          <w:rFonts w:hint="eastAsia"/>
        </w:rPr>
        <w:t>朱艺媛（国内）</w:t>
      </w:r>
      <w:r>
        <w:rPr>
          <w:rFonts w:hint="eastAsia"/>
        </w:rPr>
        <w:t>021-6598</w:t>
      </w:r>
      <w:r>
        <w:t>2383</w:t>
      </w:r>
      <w:r>
        <w:rPr>
          <w:rFonts w:hint="eastAsia"/>
        </w:rPr>
        <w:t>，黄斐然</w:t>
      </w:r>
      <w:r w:rsidR="00D67748">
        <w:rPr>
          <w:rFonts w:hint="eastAsia"/>
        </w:rPr>
        <w:t>（国外）</w:t>
      </w:r>
      <w:r w:rsidR="00D654B3">
        <w:rPr>
          <w:rFonts w:hint="eastAsia"/>
        </w:rPr>
        <w:t>+</w:t>
      </w:r>
      <w:r w:rsidR="003537F6">
        <w:t>86</w:t>
      </w:r>
      <w:r w:rsidR="00A37046">
        <w:t xml:space="preserve"> </w:t>
      </w:r>
      <w:r w:rsidR="00D67748">
        <w:rPr>
          <w:rFonts w:hint="eastAsia"/>
        </w:rPr>
        <w:t>21</w:t>
      </w:r>
      <w:r w:rsidR="00A37046">
        <w:t xml:space="preserve"> </w:t>
      </w:r>
      <w:r w:rsidR="00D67748">
        <w:rPr>
          <w:rFonts w:hint="eastAsia"/>
        </w:rPr>
        <w:t>6598</w:t>
      </w:r>
      <w:r w:rsidR="00A37046">
        <w:t xml:space="preserve"> </w:t>
      </w:r>
      <w:r w:rsidR="00D67748">
        <w:rPr>
          <w:rFonts w:hint="eastAsia"/>
        </w:rPr>
        <w:t>2193</w:t>
      </w:r>
    </w:p>
    <w:p w:rsidR="00BA78D1" w:rsidRDefault="00F2518C" w:rsidP="00CD6ECF">
      <w:pPr>
        <w:spacing w:line="360" w:lineRule="auto"/>
        <w:ind w:firstLine="480"/>
      </w:pPr>
      <w:r>
        <w:rPr>
          <w:rFonts w:hint="eastAsia"/>
        </w:rPr>
        <w:t>电子邮箱：</w:t>
      </w:r>
      <w:r w:rsidR="00111723">
        <w:rPr>
          <w:rFonts w:hint="eastAsia"/>
        </w:rPr>
        <w:t>cxjcyc</w:t>
      </w:r>
      <w:r w:rsidR="00111723">
        <w:t>@163.com</w:t>
      </w:r>
    </w:p>
    <w:p w:rsidR="00BA78D1" w:rsidRDefault="00BA78D1" w:rsidP="00BA78D1">
      <w:pPr>
        <w:spacing w:line="360" w:lineRule="auto"/>
        <w:ind w:firstLineChars="0" w:firstLine="0"/>
      </w:pPr>
    </w:p>
    <w:p w:rsidR="00E10C9F" w:rsidRDefault="00E10C9F" w:rsidP="00BA78D1">
      <w:pPr>
        <w:spacing w:line="360" w:lineRule="auto"/>
        <w:ind w:firstLineChars="0" w:firstLine="0"/>
      </w:pPr>
    </w:p>
    <w:p w:rsidR="004C23EA" w:rsidRDefault="004C23EA" w:rsidP="00BA78D1">
      <w:pPr>
        <w:spacing w:line="360" w:lineRule="auto"/>
        <w:ind w:firstLineChars="0" w:firstLine="0"/>
      </w:pPr>
    </w:p>
    <w:p w:rsidR="00F2518C" w:rsidRDefault="00F2518C" w:rsidP="00BA78D1">
      <w:pPr>
        <w:wordWrap w:val="0"/>
        <w:spacing w:line="360" w:lineRule="auto"/>
        <w:ind w:firstLineChars="0" w:firstLine="0"/>
        <w:jc w:val="right"/>
      </w:pPr>
      <w:r>
        <w:rPr>
          <w:rFonts w:hint="eastAsia"/>
        </w:rPr>
        <w:t>中国建筑学会</w:t>
      </w:r>
      <w:r w:rsidR="00796DEC">
        <w:rPr>
          <w:rFonts w:hint="eastAsia"/>
        </w:rPr>
        <w:t xml:space="preserve">       </w:t>
      </w:r>
      <w:r w:rsidR="00BA78D1">
        <w:t xml:space="preserve">      </w:t>
      </w:r>
      <w:r w:rsidR="00BA78D1">
        <w:t>同济大学</w:t>
      </w:r>
    </w:p>
    <w:p w:rsidR="00796DEC" w:rsidRDefault="00796DEC" w:rsidP="00E10C9F">
      <w:pPr>
        <w:spacing w:line="360" w:lineRule="auto"/>
        <w:ind w:firstLineChars="0" w:firstLine="0"/>
        <w:jc w:val="right"/>
      </w:pPr>
    </w:p>
    <w:p w:rsidR="00CD6ECF" w:rsidRPr="008F203C" w:rsidRDefault="00CD6ECF" w:rsidP="00CD6ECF">
      <w:pPr>
        <w:spacing w:line="360" w:lineRule="auto"/>
        <w:ind w:firstLineChars="0" w:firstLine="0"/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sectPr w:rsidR="00CD6ECF" w:rsidRPr="008F203C" w:rsidSect="00E10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4F" w:rsidRDefault="00874C4F" w:rsidP="002C362E">
      <w:pPr>
        <w:ind w:firstLine="480"/>
      </w:pPr>
      <w:r>
        <w:separator/>
      </w:r>
    </w:p>
  </w:endnote>
  <w:endnote w:type="continuationSeparator" w:id="0">
    <w:p w:rsidR="00874C4F" w:rsidRDefault="00874C4F" w:rsidP="002C362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3" w:rsidRDefault="0067257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3" w:rsidRDefault="00672573" w:rsidP="004B2B9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3" w:rsidRDefault="0067257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4F" w:rsidRDefault="00874C4F" w:rsidP="002C362E">
      <w:pPr>
        <w:ind w:firstLine="480"/>
      </w:pPr>
      <w:r>
        <w:separator/>
      </w:r>
    </w:p>
  </w:footnote>
  <w:footnote w:type="continuationSeparator" w:id="0">
    <w:p w:rsidR="00874C4F" w:rsidRDefault="00874C4F" w:rsidP="002C362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3" w:rsidRDefault="0067257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3" w:rsidRPr="004A24CA" w:rsidRDefault="00672573" w:rsidP="004A24C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3" w:rsidRDefault="0067257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2495"/>
    <w:multiLevelType w:val="hybridMultilevel"/>
    <w:tmpl w:val="37A416E4"/>
    <w:lvl w:ilvl="0" w:tplc="1056F192">
      <w:start w:val="1"/>
      <w:numFmt w:val="japaneseCounting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08C493B"/>
    <w:multiLevelType w:val="hybridMultilevel"/>
    <w:tmpl w:val="C0FC0B2E"/>
    <w:lvl w:ilvl="0" w:tplc="A6F8EF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9B"/>
    <w:rsid w:val="000030C0"/>
    <w:rsid w:val="00003B82"/>
    <w:rsid w:val="0001433D"/>
    <w:rsid w:val="000225AA"/>
    <w:rsid w:val="00026653"/>
    <w:rsid w:val="00027AE5"/>
    <w:rsid w:val="00034371"/>
    <w:rsid w:val="00044DFD"/>
    <w:rsid w:val="00052057"/>
    <w:rsid w:val="00052C47"/>
    <w:rsid w:val="0006310A"/>
    <w:rsid w:val="0006366B"/>
    <w:rsid w:val="00081350"/>
    <w:rsid w:val="00087F5C"/>
    <w:rsid w:val="000936EC"/>
    <w:rsid w:val="00096AD3"/>
    <w:rsid w:val="000A1D81"/>
    <w:rsid w:val="000B09F3"/>
    <w:rsid w:val="000B39A8"/>
    <w:rsid w:val="000B5C8B"/>
    <w:rsid w:val="000C026B"/>
    <w:rsid w:val="000C7D34"/>
    <w:rsid w:val="000D05DC"/>
    <w:rsid w:val="000D557E"/>
    <w:rsid w:val="000E133D"/>
    <w:rsid w:val="000E2884"/>
    <w:rsid w:val="000E4F67"/>
    <w:rsid w:val="000E5FDF"/>
    <w:rsid w:val="000F7E0B"/>
    <w:rsid w:val="001015EF"/>
    <w:rsid w:val="00111723"/>
    <w:rsid w:val="001125D0"/>
    <w:rsid w:val="00117E17"/>
    <w:rsid w:val="001219C4"/>
    <w:rsid w:val="001315C9"/>
    <w:rsid w:val="001464C9"/>
    <w:rsid w:val="0014661F"/>
    <w:rsid w:val="00146C3E"/>
    <w:rsid w:val="00151886"/>
    <w:rsid w:val="001533E8"/>
    <w:rsid w:val="001560E8"/>
    <w:rsid w:val="00166E6A"/>
    <w:rsid w:val="0016798D"/>
    <w:rsid w:val="00182A2C"/>
    <w:rsid w:val="00182F60"/>
    <w:rsid w:val="00183730"/>
    <w:rsid w:val="00193AFA"/>
    <w:rsid w:val="00197489"/>
    <w:rsid w:val="001A4740"/>
    <w:rsid w:val="001C0486"/>
    <w:rsid w:val="001C10B2"/>
    <w:rsid w:val="001C687D"/>
    <w:rsid w:val="001C6B36"/>
    <w:rsid w:val="001D1723"/>
    <w:rsid w:val="001D3E2C"/>
    <w:rsid w:val="001D7309"/>
    <w:rsid w:val="001E6740"/>
    <w:rsid w:val="0020319F"/>
    <w:rsid w:val="00206911"/>
    <w:rsid w:val="0022060E"/>
    <w:rsid w:val="00221355"/>
    <w:rsid w:val="00223FEB"/>
    <w:rsid w:val="00233198"/>
    <w:rsid w:val="00243287"/>
    <w:rsid w:val="00257D66"/>
    <w:rsid w:val="002601F7"/>
    <w:rsid w:val="00275EF8"/>
    <w:rsid w:val="0028319B"/>
    <w:rsid w:val="00286C0D"/>
    <w:rsid w:val="00297775"/>
    <w:rsid w:val="002A15C5"/>
    <w:rsid w:val="002A79E0"/>
    <w:rsid w:val="002B573B"/>
    <w:rsid w:val="002B6F91"/>
    <w:rsid w:val="002C362E"/>
    <w:rsid w:val="002D623D"/>
    <w:rsid w:val="002E4049"/>
    <w:rsid w:val="002E5957"/>
    <w:rsid w:val="002E7C3F"/>
    <w:rsid w:val="002F5553"/>
    <w:rsid w:val="00302E07"/>
    <w:rsid w:val="003032AB"/>
    <w:rsid w:val="00307C3E"/>
    <w:rsid w:val="00310206"/>
    <w:rsid w:val="00311047"/>
    <w:rsid w:val="00314668"/>
    <w:rsid w:val="00315605"/>
    <w:rsid w:val="00340F3C"/>
    <w:rsid w:val="00351943"/>
    <w:rsid w:val="003537F6"/>
    <w:rsid w:val="003613BB"/>
    <w:rsid w:val="00361C82"/>
    <w:rsid w:val="003633D7"/>
    <w:rsid w:val="00365DF7"/>
    <w:rsid w:val="003669AE"/>
    <w:rsid w:val="00372272"/>
    <w:rsid w:val="003749CD"/>
    <w:rsid w:val="00380442"/>
    <w:rsid w:val="00385F73"/>
    <w:rsid w:val="003921B9"/>
    <w:rsid w:val="003A79D2"/>
    <w:rsid w:val="003B4896"/>
    <w:rsid w:val="003B692A"/>
    <w:rsid w:val="003C11DE"/>
    <w:rsid w:val="003C7729"/>
    <w:rsid w:val="003D69B2"/>
    <w:rsid w:val="003F25E8"/>
    <w:rsid w:val="00402769"/>
    <w:rsid w:val="00412732"/>
    <w:rsid w:val="00412E8E"/>
    <w:rsid w:val="0041734E"/>
    <w:rsid w:val="00421D08"/>
    <w:rsid w:val="00422FFD"/>
    <w:rsid w:val="00425B8C"/>
    <w:rsid w:val="004278AE"/>
    <w:rsid w:val="004338B0"/>
    <w:rsid w:val="0043419B"/>
    <w:rsid w:val="00440112"/>
    <w:rsid w:val="00440834"/>
    <w:rsid w:val="00450DF8"/>
    <w:rsid w:val="00453D09"/>
    <w:rsid w:val="00454A99"/>
    <w:rsid w:val="00463240"/>
    <w:rsid w:val="00463BBA"/>
    <w:rsid w:val="004641BA"/>
    <w:rsid w:val="00473B37"/>
    <w:rsid w:val="0047716D"/>
    <w:rsid w:val="00484AB8"/>
    <w:rsid w:val="00485CE8"/>
    <w:rsid w:val="00493BFD"/>
    <w:rsid w:val="004A24CA"/>
    <w:rsid w:val="004A7A94"/>
    <w:rsid w:val="004B1895"/>
    <w:rsid w:val="004B2164"/>
    <w:rsid w:val="004B2B91"/>
    <w:rsid w:val="004B49C2"/>
    <w:rsid w:val="004C23EA"/>
    <w:rsid w:val="004D40BE"/>
    <w:rsid w:val="004D5D41"/>
    <w:rsid w:val="0051124E"/>
    <w:rsid w:val="0051679A"/>
    <w:rsid w:val="0052656A"/>
    <w:rsid w:val="005272A9"/>
    <w:rsid w:val="00527A14"/>
    <w:rsid w:val="00531EF6"/>
    <w:rsid w:val="005431E9"/>
    <w:rsid w:val="00556651"/>
    <w:rsid w:val="0056222C"/>
    <w:rsid w:val="00567CC5"/>
    <w:rsid w:val="00570ED7"/>
    <w:rsid w:val="0057105B"/>
    <w:rsid w:val="005734E3"/>
    <w:rsid w:val="0058614A"/>
    <w:rsid w:val="00594B24"/>
    <w:rsid w:val="00597CD8"/>
    <w:rsid w:val="005A2D78"/>
    <w:rsid w:val="005A637D"/>
    <w:rsid w:val="005B7E61"/>
    <w:rsid w:val="005C0D91"/>
    <w:rsid w:val="005D5068"/>
    <w:rsid w:val="005D7BA7"/>
    <w:rsid w:val="005E42DF"/>
    <w:rsid w:val="005E65A9"/>
    <w:rsid w:val="005F1142"/>
    <w:rsid w:val="005F634A"/>
    <w:rsid w:val="00602892"/>
    <w:rsid w:val="00607B03"/>
    <w:rsid w:val="006219D5"/>
    <w:rsid w:val="00623A7E"/>
    <w:rsid w:val="00626A79"/>
    <w:rsid w:val="00626C44"/>
    <w:rsid w:val="00630A66"/>
    <w:rsid w:val="00640BEF"/>
    <w:rsid w:val="00653CBA"/>
    <w:rsid w:val="00663B7E"/>
    <w:rsid w:val="006671F2"/>
    <w:rsid w:val="00672573"/>
    <w:rsid w:val="00694244"/>
    <w:rsid w:val="006B205A"/>
    <w:rsid w:val="006B7D4A"/>
    <w:rsid w:val="006C15D5"/>
    <w:rsid w:val="006D14EA"/>
    <w:rsid w:val="006D43CC"/>
    <w:rsid w:val="006D7563"/>
    <w:rsid w:val="006E6324"/>
    <w:rsid w:val="006F0100"/>
    <w:rsid w:val="006F0B5F"/>
    <w:rsid w:val="006F1223"/>
    <w:rsid w:val="006F1CDD"/>
    <w:rsid w:val="00700B23"/>
    <w:rsid w:val="00704355"/>
    <w:rsid w:val="00705FB6"/>
    <w:rsid w:val="00706D42"/>
    <w:rsid w:val="0071467C"/>
    <w:rsid w:val="007147AA"/>
    <w:rsid w:val="00721128"/>
    <w:rsid w:val="00724263"/>
    <w:rsid w:val="0073116E"/>
    <w:rsid w:val="00736949"/>
    <w:rsid w:val="00740FAB"/>
    <w:rsid w:val="00744133"/>
    <w:rsid w:val="007631C2"/>
    <w:rsid w:val="007633CB"/>
    <w:rsid w:val="00763BF2"/>
    <w:rsid w:val="0077058E"/>
    <w:rsid w:val="00776EC8"/>
    <w:rsid w:val="00785727"/>
    <w:rsid w:val="00791ECC"/>
    <w:rsid w:val="00793640"/>
    <w:rsid w:val="00796DEC"/>
    <w:rsid w:val="007A1D4E"/>
    <w:rsid w:val="007A799C"/>
    <w:rsid w:val="007A7F09"/>
    <w:rsid w:val="007B196D"/>
    <w:rsid w:val="007B4FBC"/>
    <w:rsid w:val="007C20F6"/>
    <w:rsid w:val="007C7700"/>
    <w:rsid w:val="007D267F"/>
    <w:rsid w:val="007D5356"/>
    <w:rsid w:val="007E1265"/>
    <w:rsid w:val="007E315A"/>
    <w:rsid w:val="007F2A20"/>
    <w:rsid w:val="008014FD"/>
    <w:rsid w:val="00805FA2"/>
    <w:rsid w:val="00817E0E"/>
    <w:rsid w:val="008221CA"/>
    <w:rsid w:val="008224BB"/>
    <w:rsid w:val="00855A20"/>
    <w:rsid w:val="00855B04"/>
    <w:rsid w:val="00861B0C"/>
    <w:rsid w:val="0087174F"/>
    <w:rsid w:val="0087176B"/>
    <w:rsid w:val="008730AB"/>
    <w:rsid w:val="00874C4F"/>
    <w:rsid w:val="00886A9E"/>
    <w:rsid w:val="008962A2"/>
    <w:rsid w:val="008A7A2E"/>
    <w:rsid w:val="008B5E4D"/>
    <w:rsid w:val="008D2BED"/>
    <w:rsid w:val="008D4656"/>
    <w:rsid w:val="008D6DC9"/>
    <w:rsid w:val="008E5640"/>
    <w:rsid w:val="008F203C"/>
    <w:rsid w:val="008F237D"/>
    <w:rsid w:val="00910556"/>
    <w:rsid w:val="00910AFE"/>
    <w:rsid w:val="00910FB5"/>
    <w:rsid w:val="00922E75"/>
    <w:rsid w:val="009238F4"/>
    <w:rsid w:val="0092691C"/>
    <w:rsid w:val="00951D52"/>
    <w:rsid w:val="009526D3"/>
    <w:rsid w:val="00955612"/>
    <w:rsid w:val="00955644"/>
    <w:rsid w:val="009625C0"/>
    <w:rsid w:val="009847B0"/>
    <w:rsid w:val="0099194E"/>
    <w:rsid w:val="009B39CC"/>
    <w:rsid w:val="009C3842"/>
    <w:rsid w:val="009D230D"/>
    <w:rsid w:val="009D2849"/>
    <w:rsid w:val="009E0200"/>
    <w:rsid w:val="009E1949"/>
    <w:rsid w:val="009E4AE4"/>
    <w:rsid w:val="009F1935"/>
    <w:rsid w:val="009F371A"/>
    <w:rsid w:val="009F6EB2"/>
    <w:rsid w:val="00A01969"/>
    <w:rsid w:val="00A03782"/>
    <w:rsid w:val="00A14728"/>
    <w:rsid w:val="00A252D3"/>
    <w:rsid w:val="00A27DD5"/>
    <w:rsid w:val="00A30CDD"/>
    <w:rsid w:val="00A36118"/>
    <w:rsid w:val="00A37046"/>
    <w:rsid w:val="00A37771"/>
    <w:rsid w:val="00A60176"/>
    <w:rsid w:val="00A656D7"/>
    <w:rsid w:val="00A66F57"/>
    <w:rsid w:val="00A73838"/>
    <w:rsid w:val="00A7541A"/>
    <w:rsid w:val="00A82063"/>
    <w:rsid w:val="00A86BDE"/>
    <w:rsid w:val="00AA223D"/>
    <w:rsid w:val="00AB4704"/>
    <w:rsid w:val="00AD0102"/>
    <w:rsid w:val="00AD109E"/>
    <w:rsid w:val="00AD2F48"/>
    <w:rsid w:val="00AD32AD"/>
    <w:rsid w:val="00AE3145"/>
    <w:rsid w:val="00AE3825"/>
    <w:rsid w:val="00AE7FEA"/>
    <w:rsid w:val="00AF4938"/>
    <w:rsid w:val="00AF7436"/>
    <w:rsid w:val="00B00BC2"/>
    <w:rsid w:val="00B012FB"/>
    <w:rsid w:val="00B2324E"/>
    <w:rsid w:val="00B24276"/>
    <w:rsid w:val="00B251FB"/>
    <w:rsid w:val="00B30F3A"/>
    <w:rsid w:val="00B358E4"/>
    <w:rsid w:val="00B36A67"/>
    <w:rsid w:val="00B51265"/>
    <w:rsid w:val="00B61751"/>
    <w:rsid w:val="00B61D76"/>
    <w:rsid w:val="00B63C12"/>
    <w:rsid w:val="00B77CBA"/>
    <w:rsid w:val="00B90900"/>
    <w:rsid w:val="00BA5B98"/>
    <w:rsid w:val="00BA78D1"/>
    <w:rsid w:val="00BB0965"/>
    <w:rsid w:val="00BB79E0"/>
    <w:rsid w:val="00BC67B6"/>
    <w:rsid w:val="00BD0BFE"/>
    <w:rsid w:val="00BE2D2D"/>
    <w:rsid w:val="00BF6489"/>
    <w:rsid w:val="00C0714F"/>
    <w:rsid w:val="00C25538"/>
    <w:rsid w:val="00C31F01"/>
    <w:rsid w:val="00C35356"/>
    <w:rsid w:val="00C40574"/>
    <w:rsid w:val="00C43EEA"/>
    <w:rsid w:val="00C46524"/>
    <w:rsid w:val="00C57A29"/>
    <w:rsid w:val="00C7083C"/>
    <w:rsid w:val="00C7774A"/>
    <w:rsid w:val="00C8097B"/>
    <w:rsid w:val="00C90860"/>
    <w:rsid w:val="00C90BF6"/>
    <w:rsid w:val="00C91105"/>
    <w:rsid w:val="00C91D42"/>
    <w:rsid w:val="00C92D7C"/>
    <w:rsid w:val="00C95B76"/>
    <w:rsid w:val="00CA340E"/>
    <w:rsid w:val="00CA3CB5"/>
    <w:rsid w:val="00CA447F"/>
    <w:rsid w:val="00CB098D"/>
    <w:rsid w:val="00CB389D"/>
    <w:rsid w:val="00CC365B"/>
    <w:rsid w:val="00CD0705"/>
    <w:rsid w:val="00CD198A"/>
    <w:rsid w:val="00CD6825"/>
    <w:rsid w:val="00CD6ECF"/>
    <w:rsid w:val="00CF172A"/>
    <w:rsid w:val="00CF17E0"/>
    <w:rsid w:val="00CF599A"/>
    <w:rsid w:val="00D03162"/>
    <w:rsid w:val="00D22F87"/>
    <w:rsid w:val="00D24085"/>
    <w:rsid w:val="00D247F7"/>
    <w:rsid w:val="00D2623B"/>
    <w:rsid w:val="00D401EB"/>
    <w:rsid w:val="00D4639A"/>
    <w:rsid w:val="00D55308"/>
    <w:rsid w:val="00D563BA"/>
    <w:rsid w:val="00D57CB6"/>
    <w:rsid w:val="00D62CB1"/>
    <w:rsid w:val="00D654B3"/>
    <w:rsid w:val="00D66245"/>
    <w:rsid w:val="00D665C4"/>
    <w:rsid w:val="00D66898"/>
    <w:rsid w:val="00D67748"/>
    <w:rsid w:val="00D70AF6"/>
    <w:rsid w:val="00D718D7"/>
    <w:rsid w:val="00D71F93"/>
    <w:rsid w:val="00D8257C"/>
    <w:rsid w:val="00DA182F"/>
    <w:rsid w:val="00DB0F9A"/>
    <w:rsid w:val="00DB2460"/>
    <w:rsid w:val="00DE459F"/>
    <w:rsid w:val="00DE4916"/>
    <w:rsid w:val="00DF4923"/>
    <w:rsid w:val="00E01087"/>
    <w:rsid w:val="00E03799"/>
    <w:rsid w:val="00E10C9F"/>
    <w:rsid w:val="00E230ED"/>
    <w:rsid w:val="00E23E51"/>
    <w:rsid w:val="00E3261D"/>
    <w:rsid w:val="00E34C02"/>
    <w:rsid w:val="00E44AD7"/>
    <w:rsid w:val="00E451FE"/>
    <w:rsid w:val="00E579D0"/>
    <w:rsid w:val="00E6007E"/>
    <w:rsid w:val="00E64246"/>
    <w:rsid w:val="00E65394"/>
    <w:rsid w:val="00E70059"/>
    <w:rsid w:val="00EB1162"/>
    <w:rsid w:val="00EB2D05"/>
    <w:rsid w:val="00EC5EAA"/>
    <w:rsid w:val="00ED219B"/>
    <w:rsid w:val="00ED3024"/>
    <w:rsid w:val="00ED63C6"/>
    <w:rsid w:val="00EE0C2F"/>
    <w:rsid w:val="00EE1A2F"/>
    <w:rsid w:val="00EE615D"/>
    <w:rsid w:val="00EF6074"/>
    <w:rsid w:val="00EF7057"/>
    <w:rsid w:val="00F0105A"/>
    <w:rsid w:val="00F026C7"/>
    <w:rsid w:val="00F03D6C"/>
    <w:rsid w:val="00F0662A"/>
    <w:rsid w:val="00F22CC3"/>
    <w:rsid w:val="00F23D0C"/>
    <w:rsid w:val="00F23D4D"/>
    <w:rsid w:val="00F23FB8"/>
    <w:rsid w:val="00F2518C"/>
    <w:rsid w:val="00F252C1"/>
    <w:rsid w:val="00F27A1E"/>
    <w:rsid w:val="00F32878"/>
    <w:rsid w:val="00F361E6"/>
    <w:rsid w:val="00F43826"/>
    <w:rsid w:val="00F4467D"/>
    <w:rsid w:val="00F515BB"/>
    <w:rsid w:val="00F53DD2"/>
    <w:rsid w:val="00F574FD"/>
    <w:rsid w:val="00F62B04"/>
    <w:rsid w:val="00F653C6"/>
    <w:rsid w:val="00F66E55"/>
    <w:rsid w:val="00F67BEE"/>
    <w:rsid w:val="00F73801"/>
    <w:rsid w:val="00F756D3"/>
    <w:rsid w:val="00F757F4"/>
    <w:rsid w:val="00F77AEE"/>
    <w:rsid w:val="00F84018"/>
    <w:rsid w:val="00F8717E"/>
    <w:rsid w:val="00F9015C"/>
    <w:rsid w:val="00F94F8F"/>
    <w:rsid w:val="00FB0873"/>
    <w:rsid w:val="00FC5C51"/>
    <w:rsid w:val="00FD4E38"/>
    <w:rsid w:val="00FF2DAB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F0D22468-A11A-45DB-9A87-20F8AB6F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A2"/>
    <w:pPr>
      <w:widowControl w:val="0"/>
      <w:spacing w:line="312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2C362E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5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362E"/>
    <w:rPr>
      <w:rFonts w:eastAsia="黑体"/>
      <w:b/>
      <w:bCs/>
      <w:kern w:val="44"/>
      <w:sz w:val="28"/>
      <w:szCs w:val="44"/>
    </w:rPr>
  </w:style>
  <w:style w:type="paragraph" w:styleId="a5">
    <w:name w:val="footnote text"/>
    <w:basedOn w:val="a"/>
    <w:link w:val="Char1"/>
    <w:uiPriority w:val="99"/>
    <w:semiHidden/>
    <w:unhideWhenUsed/>
    <w:rsid w:val="00A73838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A73838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A73838"/>
    <w:rPr>
      <w:vertAlign w:val="superscript"/>
    </w:rPr>
  </w:style>
  <w:style w:type="paragraph" w:styleId="a7">
    <w:name w:val="List Paragraph"/>
    <w:basedOn w:val="a"/>
    <w:uiPriority w:val="34"/>
    <w:qFormat/>
    <w:rsid w:val="00805FA2"/>
    <w:pPr>
      <w:ind w:firstLine="420"/>
    </w:pPr>
  </w:style>
  <w:style w:type="character" w:styleId="a8">
    <w:name w:val="Hyperlink"/>
    <w:basedOn w:val="a0"/>
    <w:uiPriority w:val="99"/>
    <w:unhideWhenUsed/>
    <w:rsid w:val="006D7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EAFB6-7DB1-46FC-A7EB-C9638343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jzyc</cp:lastModifiedBy>
  <cp:revision>195</cp:revision>
  <cp:lastPrinted>2016-11-24T09:32:00Z</cp:lastPrinted>
  <dcterms:created xsi:type="dcterms:W3CDTF">2016-12-02T01:57:00Z</dcterms:created>
  <dcterms:modified xsi:type="dcterms:W3CDTF">2016-12-06T08:22:00Z</dcterms:modified>
</cp:coreProperties>
</file>